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0385" w14:textId="77777777" w:rsidR="00961F6C" w:rsidRDefault="00000000">
      <w:pPr>
        <w:jc w:val="center"/>
      </w:pPr>
      <w:r>
        <w:rPr>
          <w:noProof/>
        </w:rPr>
        <w:drawing>
          <wp:inline distT="0" distB="0" distL="0" distR="0" wp14:anchorId="5B03AE20" wp14:editId="373BF2EB">
            <wp:extent cx="852497" cy="107522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497" cy="1075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19B485" w14:textId="77777777" w:rsidR="00961F6C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Environment &amp; Sustainability Advisory Committee</w:t>
      </w:r>
      <w:r>
        <w:rPr>
          <w:rFonts w:ascii="Arial" w:eastAsia="Arial" w:hAnsi="Arial" w:cs="Arial"/>
          <w:sz w:val="24"/>
          <w:szCs w:val="24"/>
        </w:rPr>
        <w:br/>
        <w:t>Minutes</w:t>
      </w:r>
      <w:r>
        <w:rPr>
          <w:rFonts w:ascii="Arial" w:eastAsia="Arial" w:hAnsi="Arial" w:cs="Arial"/>
          <w:sz w:val="24"/>
          <w:szCs w:val="24"/>
        </w:rPr>
        <w:br/>
        <w:t>September 9</w:t>
      </w:r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>, 2024</w:t>
      </w:r>
      <w:r>
        <w:rPr>
          <w:rFonts w:ascii="Arial" w:eastAsia="Arial" w:hAnsi="Arial" w:cs="Arial"/>
          <w:sz w:val="24"/>
          <w:szCs w:val="24"/>
        </w:rPr>
        <w:br/>
        <w:t>630 pm</w:t>
      </w:r>
      <w:r>
        <w:rPr>
          <w:rFonts w:ascii="Arial" w:eastAsia="Arial" w:hAnsi="Arial" w:cs="Arial"/>
          <w:sz w:val="24"/>
          <w:szCs w:val="24"/>
        </w:rPr>
        <w:br/>
        <w:t>Erin Town Hall, lower-level meeting room / Zoom</w:t>
      </w:r>
    </w:p>
    <w:p w14:paraId="112F3CCB" w14:textId="77777777" w:rsidR="00961F6C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Present: John Brennan, Sarbpreet Bopairai, Abel Page, Martin Rudd, Mikaela Pagotto, Christina Green, and Jen Edwards</w:t>
      </w:r>
    </w:p>
    <w:p w14:paraId="5C3BEF7E" w14:textId="77777777" w:rsidR="00961F6C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Absent: Gavin Dandy, Chris Tynan, Emma Tynan, and Valerie Chhokar</w:t>
      </w:r>
    </w:p>
    <w:p w14:paraId="025F9403" w14:textId="77777777" w:rsidR="00961F6C" w:rsidRDefault="00961F6C">
      <w:pPr>
        <w:rPr>
          <w:rFonts w:ascii="Arial" w:eastAsia="Arial" w:hAnsi="Arial" w:cs="Arial"/>
          <w:sz w:val="24"/>
          <w:szCs w:val="24"/>
        </w:rPr>
      </w:pPr>
    </w:p>
    <w:p w14:paraId="27BDE566" w14:textId="77777777" w:rsidR="00961F6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Call to Order </w:t>
      </w:r>
    </w:p>
    <w:p w14:paraId="3B163746" w14:textId="77777777" w:rsidR="00961F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chair called the meeting to order at 6:35 PM.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Carried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14:paraId="5E535244" w14:textId="77777777" w:rsidR="00961F6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Approval of Agenda</w:t>
      </w:r>
    </w:p>
    <w:p w14:paraId="3D87F2BD" w14:textId="77777777" w:rsidR="00961F6C" w:rsidRDefault="00000000">
      <w:pPr>
        <w:spacing w:after="0" w:line="259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Moved by Abel Page</w:t>
      </w:r>
    </w:p>
    <w:p w14:paraId="2378160D" w14:textId="77777777" w:rsidR="00961F6C" w:rsidRDefault="00000000">
      <w:pPr>
        <w:spacing w:after="0" w:line="259" w:lineRule="auto"/>
        <w:ind w:left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Seconded by Christina Green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Carried</w:t>
      </w:r>
    </w:p>
    <w:p w14:paraId="50F2BEF2" w14:textId="77777777" w:rsidR="00961F6C" w:rsidRDefault="00961F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0B943C09" w14:textId="77777777" w:rsidR="00961F6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Declaration Pecuniary Interest </w:t>
      </w:r>
    </w:p>
    <w:p w14:paraId="50CFCAE2" w14:textId="77777777" w:rsidR="00961F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                        </w:t>
      </w:r>
    </w:p>
    <w:p w14:paraId="4EA720FC" w14:textId="77777777" w:rsidR="00961F6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Adoption of Minutes of July 8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>, 2024</w:t>
      </w:r>
    </w:p>
    <w:p w14:paraId="7CA93810" w14:textId="77777777" w:rsidR="00961F6C" w:rsidRDefault="00000000">
      <w:pPr>
        <w:spacing w:after="0" w:line="259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Moved by Sarbpreet Bopairai</w:t>
      </w:r>
    </w:p>
    <w:p w14:paraId="02D8B9D3" w14:textId="77777777" w:rsidR="00961F6C" w:rsidRDefault="00000000">
      <w:pPr>
        <w:spacing w:after="0" w:line="259" w:lineRule="auto"/>
        <w:ind w:left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Seconded by Martin Rudd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Carried</w:t>
      </w:r>
    </w:p>
    <w:p w14:paraId="4F5D7871" w14:textId="77777777" w:rsidR="00961F6C" w:rsidRDefault="00961F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4FE26802" w14:textId="77777777" w:rsidR="00961F6C" w:rsidRDefault="00961F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3BBD0738" w14:textId="77777777" w:rsidR="00961F6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Business Items</w:t>
      </w:r>
    </w:p>
    <w:p w14:paraId="5DCAB7CC" w14:textId="77777777" w:rsidR="00961F6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Green Standards update and Greenhouse Gases inventory</w:t>
      </w:r>
    </w:p>
    <w:p w14:paraId="44F9FFC0" w14:textId="77777777" w:rsidR="00961F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More information to come regarding public survey and focus groups consisting of committee members</w:t>
      </w:r>
    </w:p>
    <w:p w14:paraId="45D53F24" w14:textId="77777777" w:rsidR="00961F6C" w:rsidRDefault="00961F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0E4327B" w14:textId="77777777" w:rsidR="00961F6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Social Media Update </w:t>
      </w:r>
    </w:p>
    <w:p w14:paraId="6D714976" w14:textId="77777777" w:rsidR="00961F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2E1C1739" w14:textId="77777777" w:rsidR="00961F6C" w:rsidRDefault="00961F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B3BA28" w14:textId="77777777" w:rsidR="00961F6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Status review and Town’s website page update</w:t>
      </w:r>
    </w:p>
    <w:p w14:paraId="37F938D8" w14:textId="77777777" w:rsidR="00961F6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None</w:t>
      </w:r>
    </w:p>
    <w:p w14:paraId="6F0685AA" w14:textId="77777777" w:rsidR="00961F6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Green Directory </w:t>
      </w:r>
    </w:p>
    <w:p w14:paraId="6842CABC" w14:textId="77777777" w:rsidR="00961F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Will inquire if businesses outside of Erin should also on the directory shared on the Town of Erin website</w:t>
      </w:r>
    </w:p>
    <w:p w14:paraId="6568716D" w14:textId="77777777" w:rsidR="00961F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Discussed working with the already existing Town of Erin Business Directory and adding a Green category/subgroup</w:t>
      </w:r>
    </w:p>
    <w:p w14:paraId="72D44859" w14:textId="77777777" w:rsidR="00961F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Discussed adding useful links to the ESAC page, such as useful energy-efficient retrofits</w:t>
      </w:r>
    </w:p>
    <w:p w14:paraId="54E871CC" w14:textId="77777777" w:rsidR="00961F6C" w:rsidRDefault="00961F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14:paraId="74627580" w14:textId="77777777" w:rsidR="00961F6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Water in Erin – Update </w:t>
      </w:r>
    </w:p>
    <w:p w14:paraId="004299E7" w14:textId="77777777" w:rsidR="00961F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 is underway to attain a greater water supply</w:t>
      </w:r>
    </w:p>
    <w:p w14:paraId="1616E3B3" w14:textId="77777777" w:rsidR="00961F6C" w:rsidRDefault="00000000">
      <w:pPr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Report from BlueTriton will be given on Thursday regarding operation of their well</w:t>
      </w:r>
    </w:p>
    <w:p w14:paraId="072A0706" w14:textId="77777777" w:rsidR="00961F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Report from consulting engineers will be given at the next council meeting regarding water sources</w:t>
      </w:r>
    </w:p>
    <w:p w14:paraId="725C2D7A" w14:textId="77777777" w:rsidR="00961F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water contained in the new water tower will be derived from well water</w:t>
      </w:r>
    </w:p>
    <w:p w14:paraId="55498B79" w14:textId="77777777" w:rsidR="00961F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third well is coming to Hillsburgh and will be placed near the fire station </w:t>
      </w:r>
    </w:p>
    <w:p w14:paraId="0178916E" w14:textId="77777777" w:rsidR="00961F6C" w:rsidRDefault="00961F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6FCEBA" w14:textId="77777777" w:rsidR="00961F6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Event booth – Fall Fair &amp; Earth Day 2025</w:t>
      </w:r>
    </w:p>
    <w:p w14:paraId="215A7E08" w14:textId="77777777" w:rsidR="00961F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ESAC will not have a table at the upcoming Fall Fair</w:t>
      </w:r>
    </w:p>
    <w:p w14:paraId="27A1AA53" w14:textId="77777777" w:rsidR="00961F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Will inquire with the organizers of the Home Show if Earth Day can be part of their event</w:t>
      </w:r>
    </w:p>
    <w:p w14:paraId="000FF0D6" w14:textId="77777777" w:rsidR="00961F6C" w:rsidRDefault="00961F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E96DFD3" w14:textId="77777777" w:rsidR="00961F6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Other initiatives </w:t>
      </w:r>
    </w:p>
    <w:p w14:paraId="7D158BF0" w14:textId="77777777" w:rsidR="00961F6C" w:rsidRDefault="00961F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EA663CF" w14:textId="77777777" w:rsidR="00961F6C" w:rsidRDefault="00961F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4FCC27" w14:textId="77777777" w:rsidR="00961F6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Other Business</w:t>
      </w:r>
    </w:p>
    <w:p w14:paraId="6057A060" w14:textId="06ED02AD" w:rsidR="00961F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Martin </w:t>
      </w:r>
      <w:r w:rsidR="00180647">
        <w:rPr>
          <w:rFonts w:ascii="Arial" w:eastAsia="Arial" w:hAnsi="Arial" w:cs="Arial"/>
          <w:sz w:val="24"/>
          <w:szCs w:val="24"/>
        </w:rPr>
        <w:t>collected</w:t>
      </w:r>
      <w:r>
        <w:rPr>
          <w:rFonts w:ascii="Arial" w:eastAsia="Arial" w:hAnsi="Arial" w:cs="Arial"/>
          <w:sz w:val="24"/>
          <w:szCs w:val="24"/>
        </w:rPr>
        <w:t xml:space="preserve"> $100 from turtle sign sales at Home Hardware. Martin expressed a growing demand for turtle signs in the community, we will consider this when ESAC places their next order.</w:t>
      </w:r>
    </w:p>
    <w:p w14:paraId="1CB06329" w14:textId="77777777" w:rsidR="00961F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ESAC discussed improving advisory role on the committee</w:t>
      </w:r>
    </w:p>
    <w:p w14:paraId="35D8DF08" w14:textId="77777777" w:rsidR="00961F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Discussed having committee members coming together for a social gathering</w:t>
      </w:r>
    </w:p>
    <w:p w14:paraId="5BF10627" w14:textId="77777777" w:rsidR="00961F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Christina proposed creating a position paper template to allow for smoother communication between committee members and council. Christina will format a draft and share it prior to the next meeting. </w:t>
      </w:r>
    </w:p>
    <w:p w14:paraId="4885F49D" w14:textId="77777777" w:rsidR="00961F6C" w:rsidRDefault="00961F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05FAD5" w14:textId="77777777" w:rsidR="00961F6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Date of Next Meeting (</w:t>
      </w:r>
      <w:r>
        <w:rPr>
          <w:rFonts w:ascii="Arial" w:eastAsia="Arial" w:hAnsi="Arial" w:cs="Arial"/>
          <w:b/>
          <w:sz w:val="24"/>
          <w:szCs w:val="24"/>
        </w:rPr>
        <w:t>TBA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) </w:t>
      </w:r>
    </w:p>
    <w:p w14:paraId="3E74A860" w14:textId="77777777" w:rsidR="00961F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John will share the date of the next meeting. </w:t>
      </w:r>
    </w:p>
    <w:p w14:paraId="1C6C5367" w14:textId="77777777" w:rsidR="00961F6C" w:rsidRDefault="00961F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2C858CF" w14:textId="77777777" w:rsidR="00961F6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Adjournment 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That the meeting be adjourned at 7:51PM.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Moved by Abel Page</w:t>
      </w:r>
      <w:r>
        <w:rPr>
          <w:rFonts w:ascii="Arial" w:eastAsia="Arial" w:hAnsi="Arial" w:cs="Arial"/>
          <w:sz w:val="24"/>
          <w:szCs w:val="24"/>
        </w:rPr>
        <w:br/>
        <w:t>Seconded by Martin Rudd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Carried</w:t>
      </w:r>
    </w:p>
    <w:sectPr w:rsidR="00961F6C">
      <w:pgSz w:w="12240" w:h="15840"/>
      <w:pgMar w:top="993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3CE"/>
    <w:multiLevelType w:val="multilevel"/>
    <w:tmpl w:val="3CFE3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233830"/>
    <w:multiLevelType w:val="multilevel"/>
    <w:tmpl w:val="B358D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4F164346"/>
    <w:multiLevelType w:val="multilevel"/>
    <w:tmpl w:val="0D04B4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37578BB"/>
    <w:multiLevelType w:val="multilevel"/>
    <w:tmpl w:val="D60656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918572A"/>
    <w:multiLevelType w:val="multilevel"/>
    <w:tmpl w:val="75FA8D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390543003">
    <w:abstractNumId w:val="3"/>
  </w:num>
  <w:num w:numId="2" w16cid:durableId="597372942">
    <w:abstractNumId w:val="2"/>
  </w:num>
  <w:num w:numId="3" w16cid:durableId="1127747263">
    <w:abstractNumId w:val="0"/>
  </w:num>
  <w:num w:numId="4" w16cid:durableId="1642617833">
    <w:abstractNumId w:val="4"/>
  </w:num>
  <w:num w:numId="5" w16cid:durableId="96137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F6C"/>
    <w:rsid w:val="00082C03"/>
    <w:rsid w:val="00180647"/>
    <w:rsid w:val="009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188D2"/>
  <w15:docId w15:val="{4C50A993-4D48-4173-BBB1-5A0690E1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160BA"/>
    <w:pPr>
      <w:ind w:left="720"/>
      <w:contextualSpacing/>
    </w:pPr>
  </w:style>
  <w:style w:type="table" w:styleId="TableGrid">
    <w:name w:val="Table Grid"/>
    <w:basedOn w:val="TableNormal"/>
    <w:uiPriority w:val="59"/>
    <w:rsid w:val="0003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43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7445B"/>
    <w:rPr>
      <w:color w:val="2B579A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PoNSlInWews1UA8Mgk1hl07kGA==">CgMxLjA4AHIhMXkwcmFEWHdSRGFhajV3YjVRT3VCYzdoUnR5OHRKeHJw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Mulder</dc:creator>
  <cp:lastModifiedBy>Abel Page</cp:lastModifiedBy>
  <cp:revision>2</cp:revision>
  <dcterms:created xsi:type="dcterms:W3CDTF">2024-09-04T13:57:00Z</dcterms:created>
  <dcterms:modified xsi:type="dcterms:W3CDTF">2024-10-01T18:15:00Z</dcterms:modified>
</cp:coreProperties>
</file>